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-238125</wp:posOffset>
            </wp:positionV>
            <wp:extent cx="1200150" cy="1190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C95C13" w:rsidRPr="003F3306" w:rsidRDefault="00C95C13" w:rsidP="00C95C1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C95C13" w:rsidRDefault="001D471E" w:rsidP="00C95C1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29</w:t>
      </w:r>
      <w:r w:rsidR="00C2621B">
        <w:rPr>
          <w:rFonts w:ascii="Segoe UI" w:hAnsi="Segoe UI" w:cs="Segoe UI"/>
          <w:b/>
          <w:sz w:val="32"/>
          <w:szCs w:val="32"/>
        </w:rPr>
        <w:t>.09</w:t>
      </w:r>
      <w:r w:rsidR="00C95C13" w:rsidRPr="003F3306">
        <w:rPr>
          <w:rFonts w:ascii="Segoe UI" w:hAnsi="Segoe UI" w:cs="Segoe UI"/>
          <w:b/>
          <w:sz w:val="32"/>
          <w:szCs w:val="32"/>
        </w:rPr>
        <w:t>.2022</w:t>
      </w:r>
    </w:p>
    <w:p w:rsidR="001D471E" w:rsidRPr="001D471E" w:rsidRDefault="001D471E" w:rsidP="001D471E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1D471E">
        <w:rPr>
          <w:rFonts w:ascii="Segoe UI" w:hAnsi="Segoe UI" w:cs="Segoe UI"/>
          <w:b/>
          <w:sz w:val="32"/>
          <w:szCs w:val="32"/>
        </w:rPr>
        <w:t xml:space="preserve">Названы регионы, жители которых чаще </w:t>
      </w:r>
      <w:r w:rsidR="00E85685">
        <w:rPr>
          <w:rFonts w:ascii="Segoe UI" w:hAnsi="Segoe UI" w:cs="Segoe UI"/>
          <w:b/>
          <w:sz w:val="32"/>
          <w:szCs w:val="32"/>
        </w:rPr>
        <w:t>других</w:t>
      </w:r>
      <w:r w:rsidRPr="001D471E">
        <w:rPr>
          <w:rFonts w:ascii="Segoe UI" w:hAnsi="Segoe UI" w:cs="Segoe UI"/>
          <w:b/>
          <w:sz w:val="32"/>
          <w:szCs w:val="32"/>
        </w:rPr>
        <w:t xml:space="preserve"> приобретают недвижимость в Татарстане </w:t>
      </w:r>
    </w:p>
    <w:p w:rsidR="00EC33C0" w:rsidRPr="008342F7" w:rsidRDefault="001D471E" w:rsidP="00F87FC6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  <w:r w:rsidRPr="008342F7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По данным </w:t>
      </w:r>
      <w:proofErr w:type="spellStart"/>
      <w:r w:rsidRPr="008342F7">
        <w:rPr>
          <w:rFonts w:ascii="Segoe UI" w:hAnsi="Segoe UI" w:cs="Segoe UI"/>
          <w:i/>
          <w:sz w:val="24"/>
          <w:szCs w:val="24"/>
          <w:shd w:val="clear" w:color="auto" w:fill="FDFCFB"/>
        </w:rPr>
        <w:t>Ро</w:t>
      </w:r>
      <w:r w:rsidR="00E85685" w:rsidRPr="008342F7">
        <w:rPr>
          <w:rFonts w:ascii="Segoe UI" w:hAnsi="Segoe UI" w:cs="Segoe UI"/>
          <w:i/>
          <w:sz w:val="24"/>
          <w:szCs w:val="24"/>
          <w:shd w:val="clear" w:color="auto" w:fill="FDFCFB"/>
        </w:rPr>
        <w:t>среестра</w:t>
      </w:r>
      <w:proofErr w:type="spellEnd"/>
      <w:r w:rsidR="00E85685" w:rsidRPr="008342F7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Татарстана, наибольший интерес </w:t>
      </w:r>
      <w:r w:rsidR="00EC33C0" w:rsidRPr="008342F7">
        <w:rPr>
          <w:rFonts w:ascii="Segoe UI" w:hAnsi="Segoe UI" w:cs="Segoe UI"/>
          <w:i/>
          <w:sz w:val="24"/>
          <w:szCs w:val="24"/>
          <w:shd w:val="clear" w:color="auto" w:fill="FDFCFB"/>
        </w:rPr>
        <w:t>к недвижимости в нашем регионе проявляют жители Башкирии и Ульяновской области.</w:t>
      </w:r>
    </w:p>
    <w:p w:rsidR="008342F7" w:rsidRDefault="00EC33C0" w:rsidP="008342F7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>
        <w:rPr>
          <w:rFonts w:ascii="Segoe UI" w:hAnsi="Segoe UI" w:cs="Segoe UI"/>
          <w:sz w:val="24"/>
          <w:szCs w:val="24"/>
          <w:shd w:val="clear" w:color="auto" w:fill="FDFCFB"/>
        </w:rPr>
        <w:t>Т</w:t>
      </w:r>
      <w:r w:rsidRPr="00EC33C0">
        <w:rPr>
          <w:rFonts w:ascii="Segoe UI" w:hAnsi="Segoe UI" w:cs="Segoe UI"/>
          <w:sz w:val="24"/>
          <w:szCs w:val="24"/>
          <w:shd w:val="clear" w:color="auto" w:fill="FDFCFB"/>
        </w:rPr>
        <w:t>акже в первую десятку вошли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Самарская область, Чувашия, Московская область и Москва, Удмуртия, Ханты-Мансийский автономный округ</w:t>
      </w:r>
      <w:r w:rsidR="0088539A">
        <w:rPr>
          <w:rFonts w:ascii="Segoe UI" w:hAnsi="Segoe UI" w:cs="Segoe UI"/>
          <w:sz w:val="24"/>
          <w:szCs w:val="24"/>
          <w:shd w:val="clear" w:color="auto" w:fill="FDFCFB"/>
        </w:rPr>
        <w:t xml:space="preserve"> -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DFCFB"/>
        </w:rPr>
        <w:t>Югра</w:t>
      </w:r>
      <w:proofErr w:type="spellEnd"/>
      <w:r w:rsidR="008342F7">
        <w:rPr>
          <w:rFonts w:ascii="Segoe UI" w:hAnsi="Segoe UI" w:cs="Segoe UI"/>
          <w:sz w:val="24"/>
          <w:szCs w:val="24"/>
          <w:shd w:val="clear" w:color="auto" w:fill="FDFCFB"/>
        </w:rPr>
        <w:t>, Республика Марий Эл и Нижегородская область.</w:t>
      </w:r>
      <w:r w:rsidR="00E04817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8342F7" w:rsidRPr="008342F7">
        <w:rPr>
          <w:rFonts w:ascii="Segoe UI" w:hAnsi="Segoe UI" w:cs="Segoe UI"/>
          <w:sz w:val="24"/>
          <w:szCs w:val="24"/>
          <w:shd w:val="clear" w:color="auto" w:fill="FDFCFB"/>
        </w:rPr>
        <w:t xml:space="preserve">Всего в январе — </w:t>
      </w:r>
      <w:r w:rsidR="008342F7">
        <w:rPr>
          <w:rFonts w:ascii="Segoe UI" w:hAnsi="Segoe UI" w:cs="Segoe UI"/>
          <w:sz w:val="24"/>
          <w:szCs w:val="24"/>
          <w:shd w:val="clear" w:color="auto" w:fill="FDFCFB"/>
        </w:rPr>
        <w:t xml:space="preserve">августе в </w:t>
      </w:r>
      <w:proofErr w:type="spellStart"/>
      <w:r w:rsidR="008342F7">
        <w:rPr>
          <w:rFonts w:ascii="Segoe UI" w:hAnsi="Segoe UI" w:cs="Segoe UI"/>
          <w:sz w:val="24"/>
          <w:szCs w:val="24"/>
          <w:shd w:val="clear" w:color="auto" w:fill="FDFCFB"/>
        </w:rPr>
        <w:t>Р</w:t>
      </w:r>
      <w:r w:rsidR="008342F7" w:rsidRPr="008342F7">
        <w:rPr>
          <w:rFonts w:ascii="Segoe UI" w:hAnsi="Segoe UI" w:cs="Segoe UI"/>
          <w:sz w:val="24"/>
          <w:szCs w:val="24"/>
          <w:shd w:val="clear" w:color="auto" w:fill="FDFCFB"/>
        </w:rPr>
        <w:t>осреестр</w:t>
      </w:r>
      <w:proofErr w:type="spellEnd"/>
      <w:r w:rsidR="008342F7" w:rsidRPr="008342F7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8342F7">
        <w:rPr>
          <w:rFonts w:ascii="Segoe UI" w:hAnsi="Segoe UI" w:cs="Segoe UI"/>
          <w:sz w:val="24"/>
          <w:szCs w:val="24"/>
          <w:shd w:val="clear" w:color="auto" w:fill="FDFCFB"/>
        </w:rPr>
        <w:t xml:space="preserve">Татарстана </w:t>
      </w:r>
      <w:r w:rsidR="008342F7" w:rsidRPr="008342F7">
        <w:rPr>
          <w:rFonts w:ascii="Segoe UI" w:hAnsi="Segoe UI" w:cs="Segoe UI"/>
          <w:sz w:val="24"/>
          <w:szCs w:val="24"/>
          <w:shd w:val="clear" w:color="auto" w:fill="FDFCFB"/>
        </w:rPr>
        <w:t xml:space="preserve">поступило </w:t>
      </w:r>
      <w:r w:rsidR="008342F7">
        <w:rPr>
          <w:rFonts w:ascii="Segoe UI" w:hAnsi="Segoe UI" w:cs="Segoe UI"/>
          <w:sz w:val="24"/>
          <w:szCs w:val="24"/>
          <w:shd w:val="clear" w:color="auto" w:fill="FDFCFB"/>
        </w:rPr>
        <w:t xml:space="preserve"> 3 </w:t>
      </w:r>
      <w:r w:rsidR="008342F7" w:rsidRPr="008342F7">
        <w:rPr>
          <w:rFonts w:ascii="Segoe UI" w:hAnsi="Segoe UI" w:cs="Segoe UI"/>
          <w:sz w:val="24"/>
          <w:szCs w:val="24"/>
          <w:shd w:val="clear" w:color="auto" w:fill="FDFCFB"/>
        </w:rPr>
        <w:t>тыс</w:t>
      </w:r>
      <w:r w:rsidR="001F6D0B">
        <w:rPr>
          <w:rFonts w:ascii="Segoe UI" w:hAnsi="Segoe UI" w:cs="Segoe UI"/>
          <w:sz w:val="24"/>
          <w:szCs w:val="24"/>
          <w:shd w:val="clear" w:color="auto" w:fill="FDFCFB"/>
        </w:rPr>
        <w:t xml:space="preserve">яч 490 </w:t>
      </w:r>
      <w:r w:rsidR="008342F7" w:rsidRPr="008342F7">
        <w:rPr>
          <w:rFonts w:ascii="Segoe UI" w:hAnsi="Segoe UI" w:cs="Segoe UI"/>
          <w:sz w:val="24"/>
          <w:szCs w:val="24"/>
          <w:shd w:val="clear" w:color="auto" w:fill="FDFCFB"/>
        </w:rPr>
        <w:t>заявлений от жителей других регионов на экстерриториальную регистрацию прав и кадастровый учет недвижимости</w:t>
      </w:r>
      <w:r w:rsidR="00560CA5">
        <w:rPr>
          <w:rFonts w:ascii="Segoe UI" w:hAnsi="Segoe UI" w:cs="Segoe UI"/>
          <w:sz w:val="24"/>
          <w:szCs w:val="24"/>
          <w:shd w:val="clear" w:color="auto" w:fill="FDFCFB"/>
        </w:rPr>
        <w:t xml:space="preserve">, из них 1224 – </w:t>
      </w:r>
      <w:r w:rsidR="00C660E6">
        <w:rPr>
          <w:rFonts w:ascii="Segoe UI" w:hAnsi="Segoe UI" w:cs="Segoe UI"/>
          <w:sz w:val="24"/>
          <w:szCs w:val="24"/>
          <w:shd w:val="clear" w:color="auto" w:fill="FDFCFB"/>
        </w:rPr>
        <w:t>это покупка</w:t>
      </w:r>
      <w:r w:rsidR="00560CA5" w:rsidRPr="00560CA5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C660E6">
        <w:rPr>
          <w:rFonts w:ascii="Segoe UI" w:hAnsi="Segoe UI" w:cs="Segoe UI"/>
          <w:sz w:val="24"/>
          <w:szCs w:val="24"/>
          <w:shd w:val="clear" w:color="auto" w:fill="FDFCFB"/>
        </w:rPr>
        <w:t>столичной недвижимости.</w:t>
      </w:r>
    </w:p>
    <w:p w:rsidR="001638B6" w:rsidRDefault="00560CA5" w:rsidP="001638B6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>
        <w:rPr>
          <w:rFonts w:ascii="Segoe UI" w:hAnsi="Segoe UI" w:cs="Segoe UI"/>
          <w:sz w:val="24"/>
          <w:szCs w:val="24"/>
          <w:shd w:val="clear" w:color="auto" w:fill="FDFCFB"/>
        </w:rPr>
        <w:t>Кроме Казани н</w:t>
      </w:r>
      <w:r w:rsidR="0088539A">
        <w:rPr>
          <w:rFonts w:ascii="Segoe UI" w:hAnsi="Segoe UI" w:cs="Segoe UI"/>
          <w:sz w:val="24"/>
          <w:szCs w:val="24"/>
          <w:shd w:val="clear" w:color="auto" w:fill="FDFCFB"/>
        </w:rPr>
        <w:t xml:space="preserve">аибольшим спросом у жителей других регионов 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также </w:t>
      </w:r>
      <w:r w:rsidR="0088539A">
        <w:rPr>
          <w:rFonts w:ascii="Segoe UI" w:hAnsi="Segoe UI" w:cs="Segoe UI"/>
          <w:sz w:val="24"/>
          <w:szCs w:val="24"/>
          <w:shd w:val="clear" w:color="auto" w:fill="FDFCFB"/>
        </w:rPr>
        <w:t>пользуется недвижи</w:t>
      </w:r>
      <w:r w:rsidR="00C660E6">
        <w:rPr>
          <w:rFonts w:ascii="Segoe UI" w:hAnsi="Segoe UI" w:cs="Segoe UI"/>
          <w:sz w:val="24"/>
          <w:szCs w:val="24"/>
          <w:shd w:val="clear" w:color="auto" w:fill="FDFCFB"/>
        </w:rPr>
        <w:t xml:space="preserve">мость, расположенная в Набережных Челнах, </w:t>
      </w:r>
      <w:proofErr w:type="spellStart"/>
      <w:r w:rsidR="00C660E6">
        <w:rPr>
          <w:rFonts w:ascii="Segoe UI" w:hAnsi="Segoe UI" w:cs="Segoe UI"/>
          <w:sz w:val="24"/>
          <w:szCs w:val="24"/>
          <w:shd w:val="clear" w:color="auto" w:fill="FDFCFB"/>
        </w:rPr>
        <w:t>Ютазинском</w:t>
      </w:r>
      <w:proofErr w:type="spellEnd"/>
      <w:r w:rsidR="00C660E6">
        <w:rPr>
          <w:rFonts w:ascii="Segoe UI" w:hAnsi="Segoe UI" w:cs="Segoe UI"/>
          <w:sz w:val="24"/>
          <w:szCs w:val="24"/>
          <w:shd w:val="clear" w:color="auto" w:fill="FDFCFB"/>
        </w:rPr>
        <w:t xml:space="preserve">, Зеленодольском, </w:t>
      </w:r>
      <w:proofErr w:type="spellStart"/>
      <w:r w:rsidR="00C660E6">
        <w:rPr>
          <w:rFonts w:ascii="Segoe UI" w:hAnsi="Segoe UI" w:cs="Segoe UI"/>
          <w:sz w:val="24"/>
          <w:szCs w:val="24"/>
          <w:shd w:val="clear" w:color="auto" w:fill="FDFCFB"/>
        </w:rPr>
        <w:t>Высокогорском</w:t>
      </w:r>
      <w:proofErr w:type="spellEnd"/>
      <w:r w:rsidR="00C660E6">
        <w:rPr>
          <w:rFonts w:ascii="Segoe UI" w:hAnsi="Segoe UI" w:cs="Segoe UI"/>
          <w:sz w:val="24"/>
          <w:szCs w:val="24"/>
          <w:shd w:val="clear" w:color="auto" w:fill="FDFCFB"/>
        </w:rPr>
        <w:t xml:space="preserve"> и </w:t>
      </w:r>
      <w:proofErr w:type="spellStart"/>
      <w:r w:rsidR="00C660E6">
        <w:rPr>
          <w:rFonts w:ascii="Segoe UI" w:hAnsi="Segoe UI" w:cs="Segoe UI"/>
          <w:sz w:val="24"/>
          <w:szCs w:val="24"/>
          <w:shd w:val="clear" w:color="auto" w:fill="FDFCFB"/>
        </w:rPr>
        <w:t>Пестречинском</w:t>
      </w:r>
      <w:proofErr w:type="spellEnd"/>
      <w:r w:rsidR="00C660E6">
        <w:rPr>
          <w:rFonts w:ascii="Segoe UI" w:hAnsi="Segoe UI" w:cs="Segoe UI"/>
          <w:sz w:val="24"/>
          <w:szCs w:val="24"/>
          <w:shd w:val="clear" w:color="auto" w:fill="FDFCFB"/>
        </w:rPr>
        <w:t xml:space="preserve"> районах. 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 </w:t>
      </w:r>
      <w:r w:rsidR="0088539A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</w:p>
    <w:p w:rsidR="001638B6" w:rsidRPr="001638B6" w:rsidRDefault="001638B6" w:rsidP="001638B6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proofErr w:type="spellStart"/>
      <w:r w:rsidRPr="001638B6">
        <w:rPr>
          <w:rFonts w:ascii="Segoe UI" w:hAnsi="Segoe UI" w:cs="Segoe UI"/>
          <w:sz w:val="24"/>
          <w:szCs w:val="24"/>
          <w:shd w:val="clear" w:color="auto" w:fill="FDFCFB"/>
        </w:rPr>
        <w:t>Росреестр</w:t>
      </w:r>
      <w:proofErr w:type="spellEnd"/>
      <w:r w:rsidRPr="001638B6"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 напоминает, что экстерриториальный принцип - это возможность обращаться за услугами </w:t>
      </w:r>
      <w:proofErr w:type="spellStart"/>
      <w:r w:rsidRPr="001638B6">
        <w:rPr>
          <w:rFonts w:ascii="Segoe UI" w:hAnsi="Segoe UI" w:cs="Segoe UI"/>
          <w:sz w:val="24"/>
          <w:szCs w:val="24"/>
          <w:shd w:val="clear" w:color="auto" w:fill="FDFCFB"/>
        </w:rPr>
        <w:t>Росреестра</w:t>
      </w:r>
      <w:proofErr w:type="spellEnd"/>
      <w:r w:rsidRPr="001638B6">
        <w:rPr>
          <w:rFonts w:ascii="Segoe UI" w:hAnsi="Segoe UI" w:cs="Segoe UI"/>
          <w:sz w:val="24"/>
          <w:szCs w:val="24"/>
          <w:shd w:val="clear" w:color="auto" w:fill="FDFCFB"/>
        </w:rPr>
        <w:t xml:space="preserve"> независимо от места расположения объекта недвижимости. </w:t>
      </w:r>
    </w:p>
    <w:p w:rsidR="001638B6" w:rsidRDefault="001638B6" w:rsidP="001638B6">
      <w:pPr>
        <w:jc w:val="both"/>
        <w:rPr>
          <w:rFonts w:ascii="Segoe UI" w:hAnsi="Segoe UI" w:cs="Segoe UI"/>
          <w:b/>
          <w:i/>
          <w:sz w:val="24"/>
          <w:szCs w:val="24"/>
          <w:shd w:val="clear" w:color="auto" w:fill="FDFCFB"/>
        </w:rPr>
      </w:pPr>
      <w:r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«Заявитель может подать документы на совершение учетно-регистрационных действий в отношении объекта недвижимости, находящегося на территории другого </w:t>
      </w:r>
      <w:r w:rsidR="00BA53DE"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>субъекта РФ</w:t>
      </w:r>
      <w:r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>.</w:t>
      </w:r>
      <w:r w:rsidRPr="00BA53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>То есть для этого ему не нужно покидать домашний регион,</w:t>
      </w:r>
      <w:r w:rsidR="00A74434" w:rsidRPr="00A74434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Для проведения таких «удаленных» операций </w:t>
      </w:r>
      <w:r w:rsidR="00A74434">
        <w:rPr>
          <w:rFonts w:ascii="Segoe UI" w:hAnsi="Segoe UI" w:cs="Segoe UI"/>
          <w:i/>
          <w:sz w:val="24"/>
          <w:szCs w:val="24"/>
          <w:shd w:val="clear" w:color="auto" w:fill="FDFCFB"/>
        </w:rPr>
        <w:t>достаточно</w:t>
      </w:r>
      <w:r w:rsidR="00A74434" w:rsidRPr="00A74434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обратиться в любой </w:t>
      </w:r>
      <w:r w:rsidR="00BA53DE"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>офис</w:t>
      </w:r>
      <w:r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</w:t>
      </w:r>
      <w:r w:rsidR="001F6D0B">
        <w:rPr>
          <w:rFonts w:ascii="Segoe UI" w:hAnsi="Segoe UI" w:cs="Segoe UI"/>
          <w:i/>
          <w:sz w:val="24"/>
          <w:szCs w:val="24"/>
          <w:shd w:val="clear" w:color="auto" w:fill="FDFCFB"/>
        </w:rPr>
        <w:t>МФЦ</w:t>
      </w:r>
      <w:r w:rsidR="00BA53DE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. </w:t>
      </w:r>
      <w:r w:rsidR="00A74434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При этом оформление недвижимости будет </w:t>
      </w:r>
      <w:r w:rsidR="00A74434" w:rsidRPr="00A74434">
        <w:rPr>
          <w:rFonts w:ascii="Segoe UI" w:hAnsi="Segoe UI" w:cs="Segoe UI"/>
          <w:i/>
          <w:sz w:val="24"/>
          <w:szCs w:val="24"/>
          <w:shd w:val="clear" w:color="auto" w:fill="FDFCFB"/>
        </w:rPr>
        <w:t>пров</w:t>
      </w:r>
      <w:r w:rsidR="00A74434">
        <w:rPr>
          <w:rFonts w:ascii="Segoe UI" w:hAnsi="Segoe UI" w:cs="Segoe UI"/>
          <w:i/>
          <w:sz w:val="24"/>
          <w:szCs w:val="24"/>
          <w:shd w:val="clear" w:color="auto" w:fill="FDFCFB"/>
        </w:rPr>
        <w:t>едено</w:t>
      </w:r>
      <w:r w:rsidR="00A74434" w:rsidRPr="00A74434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в те же сроки, что и при обычном способе подачи заявления.</w:t>
      </w:r>
      <w:r w:rsidR="00A74434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В этом году </w:t>
      </w:r>
      <w:r w:rsidR="00BA53DE">
        <w:rPr>
          <w:rFonts w:ascii="Segoe UI" w:hAnsi="Segoe UI" w:cs="Segoe UI"/>
          <w:i/>
          <w:sz w:val="24"/>
          <w:szCs w:val="24"/>
          <w:shd w:val="clear" w:color="auto" w:fill="FDFCFB"/>
        </w:rPr>
        <w:t>такой возможностью уже воспользовало</w:t>
      </w:r>
      <w:r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>сь порядка 5 тысяч татарстанцев»,</w:t>
      </w:r>
      <w:r w:rsidR="00BA53DE"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- </w:t>
      </w:r>
      <w:r w:rsidR="00BA53DE">
        <w:rPr>
          <w:rFonts w:ascii="Segoe UI" w:hAnsi="Segoe UI" w:cs="Segoe UI"/>
          <w:i/>
          <w:sz w:val="24"/>
          <w:szCs w:val="24"/>
          <w:shd w:val="clear" w:color="auto" w:fill="FDFCFB"/>
        </w:rPr>
        <w:t>рассказала</w:t>
      </w:r>
      <w:r w:rsidR="00BA53DE" w:rsidRPr="00BA53DE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</w:t>
      </w:r>
      <w:r w:rsidR="00BA53DE" w:rsidRPr="00BA53DE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заместитель руководителя Управления </w:t>
      </w:r>
      <w:proofErr w:type="spellStart"/>
      <w:r w:rsidR="00BA53DE" w:rsidRPr="00BA53DE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Росреестра</w:t>
      </w:r>
      <w:proofErr w:type="spellEnd"/>
      <w:r w:rsidR="00BA53DE" w:rsidRPr="00BA53DE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 по Республике Татарстан Лилия </w:t>
      </w:r>
      <w:proofErr w:type="spellStart"/>
      <w:r w:rsidR="00BA53DE" w:rsidRPr="00BA53DE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Бурганова</w:t>
      </w:r>
      <w:proofErr w:type="spellEnd"/>
      <w:r w:rsidRPr="00BA53DE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.</w:t>
      </w:r>
    </w:p>
    <w:p w:rsidR="001D0E1C" w:rsidRPr="00073F06" w:rsidRDefault="001D0E1C" w:rsidP="001638B6">
      <w:pPr>
        <w:jc w:val="both"/>
        <w:rPr>
          <w:rFonts w:ascii="Segoe UI" w:hAnsi="Segoe UI" w:cs="Segoe UI"/>
          <w:b/>
          <w:i/>
          <w:sz w:val="24"/>
          <w:szCs w:val="24"/>
          <w:shd w:val="clear" w:color="auto" w:fill="FDFCFB"/>
        </w:rPr>
      </w:pPr>
      <w:r w:rsidRPr="00073F0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Комментирует </w:t>
      </w:r>
      <w:r w:rsidRPr="00073F06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вице-президент Гильдии риелторов РТ Руслан </w:t>
      </w:r>
      <w:proofErr w:type="spellStart"/>
      <w:r w:rsidRPr="00073F06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Садреев</w:t>
      </w:r>
      <w:proofErr w:type="spellEnd"/>
      <w:r w:rsidRPr="00073F06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:</w:t>
      </w:r>
    </w:p>
    <w:p w:rsidR="00073F06" w:rsidRPr="00073F06" w:rsidRDefault="00073F06" w:rsidP="00073F06">
      <w:pPr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  <w:r>
        <w:rPr>
          <w:rFonts w:ascii="Segoe UI" w:hAnsi="Segoe UI" w:cs="Segoe UI"/>
          <w:i/>
          <w:sz w:val="24"/>
          <w:szCs w:val="24"/>
          <w:shd w:val="clear" w:color="auto" w:fill="FDFCFB"/>
        </w:rPr>
        <w:t>«</w:t>
      </w:r>
      <w:r w:rsidRPr="00073F06">
        <w:rPr>
          <w:rFonts w:ascii="Segoe UI" w:hAnsi="Segoe UI" w:cs="Segoe UI"/>
          <w:i/>
          <w:sz w:val="24"/>
          <w:szCs w:val="24"/>
          <w:shd w:val="clear" w:color="auto" w:fill="FDFCFB"/>
        </w:rPr>
        <w:t>Татарстан и Казань уже много лет привлекает не только жителей близлежащих регионов, но и покупателей со всей России. Обращаются как граждане</w:t>
      </w:r>
      <w:r>
        <w:rPr>
          <w:rFonts w:ascii="Segoe UI" w:hAnsi="Segoe UI" w:cs="Segoe UI"/>
          <w:i/>
          <w:sz w:val="24"/>
          <w:szCs w:val="24"/>
          <w:shd w:val="clear" w:color="auto" w:fill="FDFCFB"/>
        </w:rPr>
        <w:t>,</w:t>
      </w:r>
      <w:r w:rsidRPr="00073F0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планирующие купить недвижимость для постоянного проживания, так и в целях инвестирования.</w:t>
      </w:r>
      <w:r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</w:t>
      </w:r>
      <w:r w:rsidRPr="00073F06">
        <w:rPr>
          <w:rFonts w:ascii="Segoe UI" w:hAnsi="Segoe UI" w:cs="Segoe UI"/>
          <w:i/>
          <w:sz w:val="24"/>
          <w:szCs w:val="24"/>
          <w:shd w:val="clear" w:color="auto" w:fill="FDFCFB"/>
        </w:rPr>
        <w:t>Экстерриториальное оформление сделок с недвижимостью - очень удобный сервис, позволяющий сэкономить не только время, но и расходы</w:t>
      </w:r>
      <w:r w:rsidR="00E04817">
        <w:rPr>
          <w:rFonts w:ascii="Segoe UI" w:hAnsi="Segoe UI" w:cs="Segoe UI"/>
          <w:i/>
          <w:sz w:val="24"/>
          <w:szCs w:val="24"/>
          <w:shd w:val="clear" w:color="auto" w:fill="FDFCFB"/>
        </w:rPr>
        <w:t>,</w:t>
      </w:r>
      <w:r w:rsidRPr="00073F0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связанные с поездкой к месту совершения сделки</w:t>
      </w:r>
      <w:r>
        <w:rPr>
          <w:rFonts w:ascii="Segoe UI" w:hAnsi="Segoe UI" w:cs="Segoe UI"/>
          <w:i/>
          <w:sz w:val="24"/>
          <w:szCs w:val="24"/>
          <w:shd w:val="clear" w:color="auto" w:fill="FDFCFB"/>
        </w:rPr>
        <w:t>»</w:t>
      </w:r>
      <w:r w:rsidRPr="00073F06">
        <w:rPr>
          <w:rFonts w:ascii="Segoe UI" w:hAnsi="Segoe UI" w:cs="Segoe UI"/>
          <w:i/>
          <w:sz w:val="24"/>
          <w:szCs w:val="24"/>
          <w:shd w:val="clear" w:color="auto" w:fill="FDFCFB"/>
        </w:rPr>
        <w:t>.</w:t>
      </w:r>
    </w:p>
    <w:p w:rsidR="00A74434" w:rsidRPr="00053F3F" w:rsidRDefault="00A74434" w:rsidP="00A74434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A74434" w:rsidRPr="00053F3F" w:rsidRDefault="00A74434" w:rsidP="00A74434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A74434" w:rsidRPr="00053F3F" w:rsidRDefault="00A74434" w:rsidP="00A74434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A74434" w:rsidRPr="00053F3F" w:rsidRDefault="00FD17DB" w:rsidP="00A74434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A74434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A74434" w:rsidRDefault="00A74434" w:rsidP="00A74434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A74434" w:rsidRDefault="00A74434">
      <w:pPr>
        <w:spacing w:after="0" w:line="240" w:lineRule="auto"/>
        <w:jc w:val="right"/>
        <w:rPr>
          <w:rFonts w:ascii="Segoe UI" w:hAnsi="Segoe UI" w:cs="Segoe UI"/>
          <w:sz w:val="24"/>
          <w:szCs w:val="24"/>
          <w:shd w:val="clear" w:color="auto" w:fill="FDFCFB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bookmarkEnd w:id="0"/>
    </w:p>
    <w:sectPr w:rsidR="00A74434" w:rsidSect="00E04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 Math"/>
    <w:charset w:val="CC"/>
    <w:family w:val="swiss"/>
    <w:pitch w:val="variable"/>
    <w:sig w:usb0="00000001" w:usb1="1200A1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46B"/>
    <w:rsid w:val="00022532"/>
    <w:rsid w:val="000406AB"/>
    <w:rsid w:val="00073F06"/>
    <w:rsid w:val="00097365"/>
    <w:rsid w:val="001638B6"/>
    <w:rsid w:val="001D0E1C"/>
    <w:rsid w:val="001D471E"/>
    <w:rsid w:val="001F6D0B"/>
    <w:rsid w:val="00280160"/>
    <w:rsid w:val="002902BC"/>
    <w:rsid w:val="002952DB"/>
    <w:rsid w:val="002E0AC8"/>
    <w:rsid w:val="002F1B2A"/>
    <w:rsid w:val="00300630"/>
    <w:rsid w:val="003345C5"/>
    <w:rsid w:val="003B4E61"/>
    <w:rsid w:val="003D27D8"/>
    <w:rsid w:val="00405ADD"/>
    <w:rsid w:val="00410C5E"/>
    <w:rsid w:val="004A3CB8"/>
    <w:rsid w:val="00523013"/>
    <w:rsid w:val="00560CA5"/>
    <w:rsid w:val="005F740B"/>
    <w:rsid w:val="006151EB"/>
    <w:rsid w:val="00676FC7"/>
    <w:rsid w:val="00700175"/>
    <w:rsid w:val="00712C99"/>
    <w:rsid w:val="00721AA6"/>
    <w:rsid w:val="00762760"/>
    <w:rsid w:val="008342F7"/>
    <w:rsid w:val="0088539A"/>
    <w:rsid w:val="008A73B0"/>
    <w:rsid w:val="008E4EE8"/>
    <w:rsid w:val="009448A1"/>
    <w:rsid w:val="00954DC1"/>
    <w:rsid w:val="009E7CD8"/>
    <w:rsid w:val="00A01F6C"/>
    <w:rsid w:val="00A22529"/>
    <w:rsid w:val="00A35EBC"/>
    <w:rsid w:val="00A54885"/>
    <w:rsid w:val="00A74434"/>
    <w:rsid w:val="00AE046B"/>
    <w:rsid w:val="00B341E2"/>
    <w:rsid w:val="00B37831"/>
    <w:rsid w:val="00B7789E"/>
    <w:rsid w:val="00B95528"/>
    <w:rsid w:val="00BA53DE"/>
    <w:rsid w:val="00BF5A84"/>
    <w:rsid w:val="00C261A5"/>
    <w:rsid w:val="00C2621B"/>
    <w:rsid w:val="00C469A7"/>
    <w:rsid w:val="00C52274"/>
    <w:rsid w:val="00C660E6"/>
    <w:rsid w:val="00C7664A"/>
    <w:rsid w:val="00C95C13"/>
    <w:rsid w:val="00D20C7B"/>
    <w:rsid w:val="00DB60F2"/>
    <w:rsid w:val="00E04817"/>
    <w:rsid w:val="00E85685"/>
    <w:rsid w:val="00EC33C0"/>
    <w:rsid w:val="00F87FC6"/>
    <w:rsid w:val="00FB06DD"/>
    <w:rsid w:val="00FB263A"/>
    <w:rsid w:val="00FD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46B"/>
    <w:rPr>
      <w:color w:val="0000FF"/>
      <w:u w:val="single"/>
    </w:rPr>
  </w:style>
  <w:style w:type="character" w:styleId="a4">
    <w:name w:val="Strong"/>
    <w:basedOn w:val="a0"/>
    <w:uiPriority w:val="22"/>
    <w:qFormat/>
    <w:rsid w:val="00AE0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C131-5915-42D0-B7B6-EEF3F825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42</cp:revision>
  <cp:lastPrinted>2022-09-28T12:58:00Z</cp:lastPrinted>
  <dcterms:created xsi:type="dcterms:W3CDTF">2022-08-04T07:03:00Z</dcterms:created>
  <dcterms:modified xsi:type="dcterms:W3CDTF">2022-09-29T11:00:00Z</dcterms:modified>
</cp:coreProperties>
</file>